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BC2CD" w14:textId="3DFE6DFE" w:rsidR="004A6069" w:rsidRDefault="004A6069">
      <w:r>
        <w:rPr>
          <w:noProof/>
        </w:rPr>
        <w:drawing>
          <wp:anchor distT="0" distB="0" distL="114300" distR="114300" simplePos="0" relativeHeight="251658240" behindDoc="0" locked="0" layoutInCell="1" allowOverlap="1" wp14:anchorId="6D4ACDDB" wp14:editId="0D54C71A">
            <wp:simplePos x="0" y="0"/>
            <wp:positionH relativeFrom="column">
              <wp:posOffset>3720465</wp:posOffset>
            </wp:positionH>
            <wp:positionV relativeFrom="paragraph">
              <wp:posOffset>1221</wp:posOffset>
            </wp:positionV>
            <wp:extent cx="2039620" cy="2039620"/>
            <wp:effectExtent l="0" t="0" r="5080" b="5080"/>
            <wp:wrapSquare wrapText="bothSides"/>
            <wp:docPr id="82536088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5360889" name="Picture 825360889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9620" cy="20396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27F17941" wp14:editId="2909DA26">
            <wp:extent cx="3032090" cy="998806"/>
            <wp:effectExtent l="0" t="0" r="3810" b="5080"/>
            <wp:docPr id="16360423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042383" name="Picture 1636042383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6291" cy="1033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345256" w14:textId="0ABADEB5" w:rsidR="002166CA" w:rsidRPr="006033B7" w:rsidRDefault="004A6069">
      <w:pPr>
        <w:rPr>
          <w:b/>
          <w:bCs/>
          <w:sz w:val="28"/>
          <w:szCs w:val="28"/>
        </w:rPr>
      </w:pPr>
      <w:r w:rsidRPr="006033B7">
        <w:rPr>
          <w:b/>
          <w:bCs/>
          <w:sz w:val="28"/>
          <w:szCs w:val="28"/>
        </w:rPr>
        <w:t xml:space="preserve">Edutainment Consulting and Seminars </w:t>
      </w:r>
    </w:p>
    <w:p w14:paraId="06501F87" w14:textId="77777777" w:rsidR="004A6069" w:rsidRPr="006033B7" w:rsidRDefault="004A6069" w:rsidP="004A6069">
      <w:pPr>
        <w:rPr>
          <w:b/>
          <w:bCs/>
          <w:sz w:val="28"/>
          <w:szCs w:val="28"/>
        </w:rPr>
      </w:pPr>
      <w:r w:rsidRPr="006033B7">
        <w:rPr>
          <w:b/>
          <w:bCs/>
          <w:sz w:val="28"/>
          <w:szCs w:val="28"/>
        </w:rPr>
        <w:t>Virginia OEMS Approved VILT Training</w:t>
      </w:r>
    </w:p>
    <w:p w14:paraId="4B09701C" w14:textId="58B2941B" w:rsidR="004A6069" w:rsidRPr="006033B7" w:rsidRDefault="004A6069">
      <w:pPr>
        <w:rPr>
          <w:b/>
          <w:bCs/>
          <w:sz w:val="28"/>
          <w:szCs w:val="28"/>
        </w:rPr>
      </w:pPr>
      <w:r w:rsidRPr="006033B7">
        <w:rPr>
          <w:b/>
          <w:bCs/>
          <w:sz w:val="28"/>
          <w:szCs w:val="28"/>
        </w:rPr>
        <w:t>By Dusty Lynn and Bob Page</w:t>
      </w:r>
    </w:p>
    <w:p w14:paraId="256B3E0D" w14:textId="62A2B4A3" w:rsidR="004A6069" w:rsidRDefault="004A6069" w:rsidP="004A6069">
      <w:pPr>
        <w:ind w:left="5760"/>
      </w:pPr>
      <w:r>
        <w:t xml:space="preserve">     Series </w:t>
      </w:r>
      <w:r w:rsidR="006033B7">
        <w:t xml:space="preserve">Zoom </w:t>
      </w:r>
      <w:r>
        <w:t>Registration Link</w:t>
      </w:r>
    </w:p>
    <w:p w14:paraId="16936DF0" w14:textId="5A898B65" w:rsidR="004A6069" w:rsidRPr="006033B7" w:rsidRDefault="000F1792" w:rsidP="000F1792">
      <w:pPr>
        <w:ind w:left="1440" w:firstLine="720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April 27</w:t>
      </w:r>
      <w:r w:rsidR="004A6069" w:rsidRPr="006033B7">
        <w:rPr>
          <w:b/>
          <w:bCs/>
          <w:sz w:val="44"/>
          <w:szCs w:val="44"/>
        </w:rPr>
        <w:t>, 2026. 1900-2100</w:t>
      </w:r>
    </w:p>
    <w:p w14:paraId="10C2C1C7" w14:textId="797115D1" w:rsidR="004A6069" w:rsidRPr="006033B7" w:rsidRDefault="000F1792" w:rsidP="004A6069">
      <w:pPr>
        <w:rPr>
          <w:b/>
          <w:bCs/>
          <w:sz w:val="40"/>
          <w:szCs w:val="40"/>
        </w:rPr>
      </w:pPr>
      <w:r>
        <w:rPr>
          <w:rFonts w:ascii="Poppins" w:eastAsia="Times New Roman" w:hAnsi="Poppins" w:cs="Poppins"/>
          <w:b/>
          <w:bCs/>
          <w:noProof/>
          <w:spacing w:val="-8"/>
          <w:kern w:val="0"/>
          <w:sz w:val="36"/>
          <w:szCs w:val="36"/>
        </w:rPr>
        <w:drawing>
          <wp:anchor distT="0" distB="0" distL="114300" distR="114300" simplePos="0" relativeHeight="251660288" behindDoc="0" locked="0" layoutInCell="1" allowOverlap="1" wp14:anchorId="3AFC94FD" wp14:editId="5138DBCA">
            <wp:simplePos x="0" y="0"/>
            <wp:positionH relativeFrom="column">
              <wp:posOffset>4290157</wp:posOffset>
            </wp:positionH>
            <wp:positionV relativeFrom="paragraph">
              <wp:posOffset>83185</wp:posOffset>
            </wp:positionV>
            <wp:extent cx="1406770" cy="1406770"/>
            <wp:effectExtent l="0" t="0" r="3175" b="3175"/>
            <wp:wrapSquare wrapText="bothSides"/>
            <wp:docPr id="495861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58614" name="Picture 4958614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6770" cy="14067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A6069" w:rsidRPr="006033B7">
        <w:rPr>
          <w:b/>
          <w:bCs/>
          <w:sz w:val="40"/>
          <w:szCs w:val="40"/>
        </w:rPr>
        <w:t xml:space="preserve">Category: </w:t>
      </w:r>
      <w:r>
        <w:rPr>
          <w:b/>
          <w:bCs/>
          <w:sz w:val="40"/>
          <w:szCs w:val="40"/>
        </w:rPr>
        <w:t>Pediatrics</w:t>
      </w:r>
    </w:p>
    <w:p w14:paraId="59ADF131" w14:textId="69C514DB" w:rsidR="004A6069" w:rsidRPr="000F1792" w:rsidRDefault="004A6069" w:rsidP="004A6069">
      <w:pPr>
        <w:rPr>
          <w:sz w:val="36"/>
          <w:szCs w:val="36"/>
        </w:rPr>
      </w:pPr>
      <w:r w:rsidRPr="006033B7">
        <w:rPr>
          <w:sz w:val="40"/>
          <w:szCs w:val="40"/>
        </w:rPr>
        <w:t xml:space="preserve">Topic: </w:t>
      </w:r>
      <w:r w:rsidR="000F1792" w:rsidRPr="000F1792">
        <w:rPr>
          <w:i/>
          <w:iCs/>
          <w:sz w:val="36"/>
          <w:szCs w:val="36"/>
        </w:rPr>
        <w:t>Pediatric Emergency Assessment</w:t>
      </w:r>
    </w:p>
    <w:p w14:paraId="38C6555D" w14:textId="77777777" w:rsidR="000F1792" w:rsidRPr="00014AB1" w:rsidRDefault="000F1792" w:rsidP="000F1792">
      <w:pPr>
        <w:spacing w:after="0" w:line="240" w:lineRule="auto"/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</w:pPr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>Scott DeBoer RN, MSN, CPEN, EMT-P, is an international pediatric seminar leader and nurse consultant with over 30 years of nursing experience who obtained his master’s degree in emergency/critical care nursing from Purdue University. </w:t>
      </w:r>
    </w:p>
    <w:p w14:paraId="2BC5B62A" w14:textId="77777777" w:rsidR="000F1792" w:rsidRPr="00014AB1" w:rsidRDefault="000F1792" w:rsidP="000F1792">
      <w:pPr>
        <w:spacing w:after="0" w:line="240" w:lineRule="auto"/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</w:pPr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> </w:t>
      </w:r>
    </w:p>
    <w:p w14:paraId="5AEA39E1" w14:textId="77777777" w:rsidR="000F1792" w:rsidRPr="00014AB1" w:rsidRDefault="000F1792" w:rsidP="000F1792">
      <w:pPr>
        <w:spacing w:after="0" w:line="240" w:lineRule="auto"/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</w:pPr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>For over 25 years, Scott has worked in neonatal/pediatric/adult flight nursing, as well as holding staff nurse positions in intensive care and emergency/trauma nursing. He has also taught as a clinical nursing instructor at Purdue University and is a member of ENA and ASTNA. In addition, Scott serves as a legal nurse consultant with various national law firms as an expert witness for nursing and EMS malpractice issues.</w:t>
      </w:r>
    </w:p>
    <w:p w14:paraId="66BB57A9" w14:textId="77777777" w:rsidR="000F1792" w:rsidRPr="00014AB1" w:rsidRDefault="000F1792" w:rsidP="000F1792">
      <w:pPr>
        <w:spacing w:after="0" w:line="240" w:lineRule="auto"/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</w:pPr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> </w:t>
      </w:r>
    </w:p>
    <w:p w14:paraId="3C1ECFF4" w14:textId="77777777" w:rsidR="000F1792" w:rsidRPr="00014AB1" w:rsidRDefault="000F1792" w:rsidP="000F1792">
      <w:pPr>
        <w:spacing w:after="0" w:line="240" w:lineRule="auto"/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</w:pPr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 xml:space="preserve">Scott has written well over 100 pediatric and critical care articles for Neonatal Network, Critical Care Nurse, Journal of Emergency Nursing, </w:t>
      </w:r>
      <w:proofErr w:type="spellStart"/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>AirMed</w:t>
      </w:r>
      <w:proofErr w:type="spellEnd"/>
      <w:r w:rsidRPr="00014AB1">
        <w:rPr>
          <w:rFonts w:ascii="Poppins" w:eastAsia="Times New Roman" w:hAnsi="Poppins" w:cs="Poppins"/>
          <w:color w:val="000000"/>
          <w:kern w:val="0"/>
          <w:sz w:val="22"/>
          <w:szCs w:val="22"/>
          <w14:ligatures w14:val="none"/>
        </w:rPr>
        <w:t>, Emergency Medical Services, Air-Medical Journal, and EMS World Magazine.  In recognition of his significant contributions in medical transport journalism, he was honored by the Air &amp; Surface Transport Nurses Association to be a recipient of their Jordan Award.</w:t>
      </w:r>
    </w:p>
    <w:p w14:paraId="13CD706D" w14:textId="7C280652" w:rsidR="004A6069" w:rsidRPr="004A6069" w:rsidRDefault="004A6069" w:rsidP="004A6069">
      <w:pPr>
        <w:rPr>
          <w:sz w:val="44"/>
          <w:szCs w:val="44"/>
        </w:rPr>
      </w:pPr>
    </w:p>
    <w:sectPr w:rsidR="004A6069" w:rsidRPr="004A606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Poppins">
    <w:panose1 w:val="00000500000000000000"/>
    <w:charset w:val="4D"/>
    <w:family w:val="auto"/>
    <w:pitch w:val="variable"/>
    <w:sig w:usb0="00008007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069"/>
    <w:rsid w:val="000074B5"/>
    <w:rsid w:val="000F1792"/>
    <w:rsid w:val="002166CA"/>
    <w:rsid w:val="003C5711"/>
    <w:rsid w:val="004A6069"/>
    <w:rsid w:val="006033B7"/>
    <w:rsid w:val="00A20BAF"/>
    <w:rsid w:val="00D1379E"/>
    <w:rsid w:val="00F60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063608"/>
  <w15:chartTrackingRefBased/>
  <w15:docId w15:val="{B59BA981-7968-3342-8F42-4794ACFD6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60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60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60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60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60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60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60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60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60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60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60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60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60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60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60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60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60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60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60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60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60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60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60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60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60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60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60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60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6069"/>
    <w:rPr>
      <w:b/>
      <w:bCs/>
      <w:smallCaps/>
      <w:color w:val="0F4761" w:themeColor="accent1" w:themeShade="BF"/>
      <w:spacing w:val="5"/>
    </w:rPr>
  </w:style>
  <w:style w:type="paragraph" w:customStyle="1" w:styleId="elementtoproof">
    <w:name w:val="elementtoproof"/>
    <w:basedOn w:val="Normal"/>
    <w:rsid w:val="006033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 Page</dc:creator>
  <cp:keywords/>
  <dc:description/>
  <cp:lastModifiedBy>Bob Page</cp:lastModifiedBy>
  <cp:revision>2</cp:revision>
  <dcterms:created xsi:type="dcterms:W3CDTF">2026-03-29T15:52:00Z</dcterms:created>
  <dcterms:modified xsi:type="dcterms:W3CDTF">2026-03-29T15:52:00Z</dcterms:modified>
</cp:coreProperties>
</file>